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632B1" w14:textId="467617D0" w:rsidR="003C7A87" w:rsidRPr="00CC5C4C" w:rsidRDefault="005229A4" w:rsidP="60DB092D">
      <w:pPr>
        <w:jc w:val="center"/>
        <w:rPr>
          <w:rFonts w:asciiTheme="majorHAnsi" w:hAnsiTheme="majorHAnsi" w:cs="Arial"/>
          <w:b/>
          <w:bCs/>
          <w:i/>
          <w:iCs/>
          <w:sz w:val="20"/>
          <w:szCs w:val="20"/>
        </w:rPr>
      </w:pPr>
      <w:r>
        <w:rPr>
          <w:rFonts w:ascii="Arial Narrow" w:hAnsi="Arial Narrow" w:cs="Times New Roman"/>
          <w:b/>
          <w:noProof/>
          <w:sz w:val="24"/>
          <w:szCs w:val="24"/>
        </w:rPr>
        <w:drawing>
          <wp:inline distT="0" distB="0" distL="0" distR="0" wp14:anchorId="3B7C4ECB" wp14:editId="1C2CC046">
            <wp:extent cx="6492240" cy="7099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7A87" w:rsidRPr="00B15BC1">
        <w:rPr>
          <w:rFonts w:ascii="Arial Narrow" w:hAnsi="Arial Narrow" w:cs="Times New Roman"/>
          <w:b/>
          <w:sz w:val="24"/>
          <w:szCs w:val="24"/>
        </w:rPr>
        <w:br/>
      </w:r>
      <w:r w:rsidR="003C7A87" w:rsidRPr="00CC5C4C">
        <w:rPr>
          <w:rFonts w:asciiTheme="majorHAnsi" w:hAnsiTheme="majorHAnsi" w:cs="Arial"/>
          <w:b/>
          <w:bCs/>
          <w:i/>
          <w:iCs/>
          <w:sz w:val="20"/>
          <w:szCs w:val="20"/>
        </w:rPr>
        <w:t>*Sparking wonder and curiosity about our world through hands-on science experiences*</w:t>
      </w:r>
    </w:p>
    <w:p w14:paraId="733A940E" w14:textId="500BBE55" w:rsidR="00A84E77" w:rsidRPr="00476542" w:rsidRDefault="00A84E77" w:rsidP="00A84E77">
      <w:pPr>
        <w:pStyle w:val="NormalWeb"/>
        <w:rPr>
          <w:rFonts w:asciiTheme="majorHAnsi" w:hAnsiTheme="majorHAnsi"/>
          <w:sz w:val="22"/>
          <w:szCs w:val="22"/>
        </w:rPr>
      </w:pPr>
      <w:r w:rsidRPr="00476542">
        <w:rPr>
          <w:rFonts w:asciiTheme="majorHAnsi" w:hAnsiTheme="majorHAnsi"/>
          <w:sz w:val="22"/>
          <w:szCs w:val="22"/>
        </w:rPr>
        <w:t xml:space="preserve">Come join our team!  The </w:t>
      </w:r>
      <w:r w:rsidR="00B44908" w:rsidRPr="00476542">
        <w:rPr>
          <w:rFonts w:asciiTheme="majorHAnsi" w:hAnsiTheme="majorHAnsi"/>
          <w:sz w:val="22"/>
          <w:szCs w:val="22"/>
        </w:rPr>
        <w:t>40-hours per week</w:t>
      </w:r>
      <w:r w:rsidRPr="00476542">
        <w:rPr>
          <w:rFonts w:asciiTheme="majorHAnsi" w:hAnsiTheme="majorHAnsi"/>
          <w:sz w:val="22"/>
          <w:szCs w:val="22"/>
        </w:rPr>
        <w:t xml:space="preserve"> </w:t>
      </w:r>
      <w:r w:rsidRPr="00476542">
        <w:rPr>
          <w:rFonts w:asciiTheme="majorHAnsi" w:hAnsiTheme="majorHAnsi"/>
          <w:b/>
          <w:bCs/>
          <w:sz w:val="22"/>
          <w:szCs w:val="22"/>
        </w:rPr>
        <w:t>Cleaning Specialist</w:t>
      </w:r>
      <w:r w:rsidRPr="00476542">
        <w:rPr>
          <w:rFonts w:asciiTheme="majorHAnsi" w:hAnsiTheme="majorHAnsi"/>
          <w:sz w:val="22"/>
          <w:szCs w:val="22"/>
        </w:rPr>
        <w:t xml:space="preserve"> is responsible for cleaning and sanitation services at McWane Science Center in downtown Birmingham. </w:t>
      </w:r>
      <w:r w:rsidR="00C508DE" w:rsidRPr="00476542">
        <w:rPr>
          <w:rFonts w:asciiTheme="majorHAnsi" w:hAnsiTheme="majorHAnsi"/>
          <w:sz w:val="22"/>
          <w:szCs w:val="22"/>
        </w:rPr>
        <w:t xml:space="preserve">Position will </w:t>
      </w:r>
      <w:r w:rsidRPr="00476542">
        <w:rPr>
          <w:rFonts w:asciiTheme="majorHAnsi" w:hAnsiTheme="majorHAnsi"/>
          <w:sz w:val="22"/>
          <w:szCs w:val="22"/>
        </w:rPr>
        <w:t>perform light and heavy cleaning services that support daily operations in a cheerful attentive manner.</w:t>
      </w:r>
    </w:p>
    <w:p w14:paraId="294ED652" w14:textId="197CC49D" w:rsidR="00A84E77" w:rsidRPr="00476542" w:rsidRDefault="0059224D" w:rsidP="00A84E77">
      <w:pPr>
        <w:pStyle w:val="NormalWeb"/>
        <w:rPr>
          <w:rFonts w:asciiTheme="majorHAnsi" w:hAnsiTheme="majorHAnsi"/>
          <w:sz w:val="22"/>
          <w:szCs w:val="22"/>
        </w:rPr>
      </w:pPr>
      <w:r w:rsidRPr="00476542">
        <w:rPr>
          <w:rFonts w:asciiTheme="majorHAnsi" w:hAnsiTheme="majorHAnsi"/>
          <w:sz w:val="22"/>
          <w:szCs w:val="22"/>
        </w:rPr>
        <w:t xml:space="preserve">Main job duties </w:t>
      </w:r>
      <w:r w:rsidR="00A84E77" w:rsidRPr="00476542">
        <w:rPr>
          <w:rFonts w:asciiTheme="majorHAnsi" w:hAnsiTheme="majorHAnsi"/>
          <w:sz w:val="22"/>
          <w:szCs w:val="22"/>
        </w:rPr>
        <w:t>include mopping and vacuuming floors, emptying trash containers, disinfecting and replenishing supplies in restrooms and cleaning stations, wiping down fixtures and exhibits</w:t>
      </w:r>
      <w:r w:rsidR="00A76769" w:rsidRPr="00476542">
        <w:rPr>
          <w:rFonts w:asciiTheme="majorHAnsi" w:hAnsiTheme="majorHAnsi"/>
          <w:sz w:val="22"/>
          <w:szCs w:val="22"/>
        </w:rPr>
        <w:t>, collecting</w:t>
      </w:r>
      <w:r w:rsidR="00561C88" w:rsidRPr="00476542">
        <w:rPr>
          <w:rFonts w:asciiTheme="majorHAnsi" w:hAnsiTheme="majorHAnsi"/>
          <w:sz w:val="22"/>
          <w:szCs w:val="22"/>
        </w:rPr>
        <w:t xml:space="preserve"> and transporting recycling materials, cleaning </w:t>
      </w:r>
      <w:r w:rsidR="008968CC" w:rsidRPr="00476542">
        <w:rPr>
          <w:rFonts w:asciiTheme="majorHAnsi" w:hAnsiTheme="majorHAnsi"/>
          <w:sz w:val="22"/>
          <w:szCs w:val="22"/>
        </w:rPr>
        <w:t>lunchrooms</w:t>
      </w:r>
      <w:r w:rsidR="00A84E77" w:rsidRPr="00476542">
        <w:rPr>
          <w:rFonts w:asciiTheme="majorHAnsi" w:hAnsiTheme="majorHAnsi"/>
          <w:sz w:val="22"/>
          <w:szCs w:val="22"/>
        </w:rPr>
        <w:t xml:space="preserve"> and communicating maintenance issues to supervisor.</w:t>
      </w:r>
    </w:p>
    <w:p w14:paraId="5080DDBB" w14:textId="1AD595C8" w:rsidR="00A84E77" w:rsidRPr="00476542" w:rsidRDefault="00A84E77" w:rsidP="00A84E77">
      <w:pPr>
        <w:pStyle w:val="NormalWeb"/>
        <w:rPr>
          <w:rFonts w:asciiTheme="majorHAnsi" w:hAnsiTheme="majorHAnsi"/>
          <w:sz w:val="22"/>
          <w:szCs w:val="22"/>
        </w:rPr>
      </w:pPr>
      <w:r w:rsidRPr="00476542">
        <w:rPr>
          <w:rFonts w:asciiTheme="majorHAnsi" w:hAnsiTheme="majorHAnsi"/>
          <w:sz w:val="22"/>
          <w:szCs w:val="22"/>
        </w:rPr>
        <w:t xml:space="preserve">This position is primarily scheduled to work Wednesday through Sunday from </w:t>
      </w:r>
      <w:r w:rsidR="006947D0" w:rsidRPr="00476542">
        <w:rPr>
          <w:rFonts w:asciiTheme="majorHAnsi" w:hAnsiTheme="majorHAnsi"/>
          <w:sz w:val="22"/>
          <w:szCs w:val="22"/>
        </w:rPr>
        <w:t xml:space="preserve">8:30AM until </w:t>
      </w:r>
      <w:r w:rsidR="009C458E" w:rsidRPr="00476542">
        <w:rPr>
          <w:rFonts w:asciiTheme="majorHAnsi" w:hAnsiTheme="majorHAnsi"/>
          <w:sz w:val="22"/>
          <w:szCs w:val="22"/>
        </w:rPr>
        <w:t>5:30PM or 9AM until 6PM</w:t>
      </w:r>
      <w:r w:rsidRPr="00476542">
        <w:rPr>
          <w:rFonts w:asciiTheme="majorHAnsi" w:hAnsiTheme="majorHAnsi"/>
          <w:sz w:val="22"/>
          <w:szCs w:val="22"/>
        </w:rPr>
        <w:t>.</w:t>
      </w:r>
      <w:r w:rsidR="005229A4" w:rsidRPr="00476542">
        <w:rPr>
          <w:rFonts w:asciiTheme="majorHAnsi" w:hAnsiTheme="majorHAnsi"/>
          <w:sz w:val="22"/>
          <w:szCs w:val="22"/>
        </w:rPr>
        <w:t xml:space="preserve">  </w:t>
      </w:r>
      <w:r w:rsidR="008968CC" w:rsidRPr="00476542">
        <w:rPr>
          <w:rFonts w:asciiTheme="majorHAnsi" w:hAnsiTheme="majorHAnsi"/>
          <w:sz w:val="22"/>
          <w:szCs w:val="22"/>
        </w:rPr>
        <w:t xml:space="preserve">Additional </w:t>
      </w:r>
      <w:r w:rsidR="005865C4" w:rsidRPr="00476542">
        <w:rPr>
          <w:rFonts w:asciiTheme="majorHAnsi" w:hAnsiTheme="majorHAnsi"/>
          <w:sz w:val="22"/>
          <w:szCs w:val="22"/>
        </w:rPr>
        <w:t xml:space="preserve">evening hours may be required </w:t>
      </w:r>
      <w:r w:rsidR="00CF41A1" w:rsidRPr="00476542">
        <w:rPr>
          <w:rFonts w:asciiTheme="majorHAnsi" w:hAnsiTheme="majorHAnsi"/>
          <w:sz w:val="22"/>
          <w:szCs w:val="22"/>
        </w:rPr>
        <w:t xml:space="preserve">throughout the year. </w:t>
      </w:r>
    </w:p>
    <w:p w14:paraId="7AC735E2" w14:textId="77777777" w:rsidR="00A84E77" w:rsidRPr="00476542" w:rsidRDefault="00A84E77" w:rsidP="00A84E77">
      <w:pPr>
        <w:pStyle w:val="NormalWeb"/>
        <w:rPr>
          <w:rFonts w:asciiTheme="majorHAnsi" w:hAnsiTheme="majorHAnsi"/>
          <w:sz w:val="22"/>
          <w:szCs w:val="22"/>
        </w:rPr>
      </w:pPr>
      <w:r w:rsidRPr="00476542">
        <w:rPr>
          <w:rFonts w:asciiTheme="majorHAnsi" w:hAnsiTheme="majorHAnsi"/>
          <w:b/>
          <w:bCs/>
          <w:sz w:val="22"/>
          <w:szCs w:val="22"/>
        </w:rPr>
        <w:t>Minimum Qualifications</w:t>
      </w:r>
      <w:r w:rsidRPr="00476542">
        <w:rPr>
          <w:rFonts w:asciiTheme="majorHAnsi" w:hAnsiTheme="majorHAnsi"/>
          <w:sz w:val="22"/>
          <w:szCs w:val="22"/>
        </w:rPr>
        <w:br/>
        <w:t>1. High School diploma or GED/equivalent.</w:t>
      </w:r>
      <w:r w:rsidRPr="00476542">
        <w:rPr>
          <w:rFonts w:asciiTheme="majorHAnsi" w:hAnsiTheme="majorHAnsi"/>
          <w:sz w:val="22"/>
          <w:szCs w:val="22"/>
        </w:rPr>
        <w:br/>
        <w:t>2. Possess 2 years’ experience with cleaning/maintenance of a public facility.</w:t>
      </w:r>
      <w:r w:rsidRPr="00476542">
        <w:rPr>
          <w:rFonts w:asciiTheme="majorHAnsi" w:hAnsiTheme="majorHAnsi"/>
          <w:sz w:val="22"/>
          <w:szCs w:val="22"/>
        </w:rPr>
        <w:br/>
        <w:t xml:space="preserve">3. Possess knowledge of/be able to properly use various tools and equipment </w:t>
      </w:r>
      <w:proofErr w:type="gramStart"/>
      <w:r w:rsidRPr="00476542">
        <w:rPr>
          <w:rFonts w:asciiTheme="majorHAnsi" w:hAnsiTheme="majorHAnsi"/>
          <w:sz w:val="22"/>
          <w:szCs w:val="22"/>
        </w:rPr>
        <w:t>in order to</w:t>
      </w:r>
      <w:proofErr w:type="gramEnd"/>
      <w:r w:rsidRPr="00476542">
        <w:rPr>
          <w:rFonts w:asciiTheme="majorHAnsi" w:hAnsiTheme="majorHAnsi"/>
          <w:sz w:val="22"/>
          <w:szCs w:val="22"/>
        </w:rPr>
        <w:t xml:space="preserve"> achieve desired cleaning/maintenance results.</w:t>
      </w:r>
      <w:r w:rsidRPr="00476542">
        <w:rPr>
          <w:rFonts w:asciiTheme="majorHAnsi" w:hAnsiTheme="majorHAnsi"/>
          <w:sz w:val="22"/>
          <w:szCs w:val="22"/>
        </w:rPr>
        <w:br/>
        <w:t>4. Ability to work flexible hours including some nights and holidays.</w:t>
      </w:r>
      <w:r w:rsidRPr="00476542">
        <w:rPr>
          <w:rFonts w:asciiTheme="majorHAnsi" w:hAnsiTheme="majorHAnsi"/>
          <w:sz w:val="22"/>
          <w:szCs w:val="22"/>
        </w:rPr>
        <w:br/>
        <w:t>5. Organized and efficient work habits.</w:t>
      </w:r>
      <w:r w:rsidRPr="00476542">
        <w:rPr>
          <w:rFonts w:asciiTheme="majorHAnsi" w:hAnsiTheme="majorHAnsi"/>
          <w:sz w:val="22"/>
          <w:szCs w:val="22"/>
        </w:rPr>
        <w:br/>
        <w:t>6. Excellent interpersonal and communication skills (oral and written).</w:t>
      </w:r>
      <w:r w:rsidRPr="00476542">
        <w:rPr>
          <w:rFonts w:asciiTheme="majorHAnsi" w:hAnsiTheme="majorHAnsi"/>
          <w:sz w:val="22"/>
          <w:szCs w:val="22"/>
        </w:rPr>
        <w:br/>
        <w:t>7. Dependable and honest.</w:t>
      </w:r>
      <w:r w:rsidRPr="00476542">
        <w:rPr>
          <w:rFonts w:asciiTheme="majorHAnsi" w:hAnsiTheme="majorHAnsi"/>
          <w:sz w:val="22"/>
          <w:szCs w:val="22"/>
        </w:rPr>
        <w:br/>
        <w:t>8. Team player.</w:t>
      </w:r>
    </w:p>
    <w:p w14:paraId="712A2146" w14:textId="352BF474" w:rsidR="00A84E77" w:rsidRPr="00476542" w:rsidRDefault="00A84E77" w:rsidP="00A84E77">
      <w:pPr>
        <w:pStyle w:val="NormalWeb"/>
        <w:rPr>
          <w:rFonts w:asciiTheme="majorHAnsi" w:hAnsiTheme="majorHAnsi"/>
          <w:sz w:val="22"/>
          <w:szCs w:val="22"/>
        </w:rPr>
      </w:pPr>
      <w:r w:rsidRPr="00476542">
        <w:rPr>
          <w:rFonts w:asciiTheme="majorHAnsi" w:hAnsiTheme="majorHAnsi"/>
          <w:b/>
          <w:bCs/>
          <w:sz w:val="22"/>
          <w:szCs w:val="22"/>
        </w:rPr>
        <w:t>Minimum Physical Qualifications</w:t>
      </w:r>
      <w:r w:rsidR="00507F94" w:rsidRPr="00476542">
        <w:rPr>
          <w:rFonts w:asciiTheme="majorHAnsi" w:hAnsiTheme="majorHAnsi"/>
          <w:b/>
          <w:bCs/>
          <w:sz w:val="22"/>
          <w:szCs w:val="22"/>
        </w:rPr>
        <w:br/>
      </w:r>
      <w:r w:rsidRPr="00476542">
        <w:rPr>
          <w:rFonts w:asciiTheme="majorHAnsi" w:hAnsiTheme="majorHAnsi"/>
          <w:sz w:val="22"/>
          <w:szCs w:val="22"/>
        </w:rPr>
        <w:t>1. Must be able to access any area of the museum quickly, including stairs, catwalks and ladders.</w:t>
      </w:r>
      <w:r w:rsidRPr="00476542">
        <w:rPr>
          <w:rFonts w:asciiTheme="majorHAnsi" w:hAnsiTheme="majorHAnsi"/>
          <w:sz w:val="22"/>
          <w:szCs w:val="22"/>
        </w:rPr>
        <w:br/>
        <w:t>2. Must be able to lock and unlock doors and heavy gates.</w:t>
      </w:r>
      <w:r w:rsidRPr="00476542">
        <w:rPr>
          <w:rFonts w:asciiTheme="majorHAnsi" w:hAnsiTheme="majorHAnsi"/>
          <w:sz w:val="22"/>
          <w:szCs w:val="22"/>
        </w:rPr>
        <w:br/>
        <w:t>3. Must be able to climb 8-10 ft. ladders, to dust, pull pins, manipulate various devices, push open hatches, etc.</w:t>
      </w:r>
      <w:r w:rsidRPr="00476542">
        <w:rPr>
          <w:rFonts w:asciiTheme="majorHAnsi" w:hAnsiTheme="majorHAnsi"/>
          <w:sz w:val="22"/>
          <w:szCs w:val="22"/>
        </w:rPr>
        <w:br/>
        <w:t>4. Must be able to pull the pin on a fire extinguisher and use it effectively.</w:t>
      </w:r>
      <w:r w:rsidRPr="00476542">
        <w:rPr>
          <w:rFonts w:asciiTheme="majorHAnsi" w:hAnsiTheme="majorHAnsi"/>
          <w:sz w:val="22"/>
          <w:szCs w:val="22"/>
        </w:rPr>
        <w:br/>
        <w:t>5. Must be able to communicate and enunciate clearly with portable radios.</w:t>
      </w:r>
      <w:r w:rsidRPr="00476542">
        <w:rPr>
          <w:rFonts w:asciiTheme="majorHAnsi" w:hAnsiTheme="majorHAnsi"/>
          <w:sz w:val="22"/>
          <w:szCs w:val="22"/>
        </w:rPr>
        <w:br/>
        <w:t>6. Must be able to stand, walk, climb steps and be mobile for 6-8 hours per day.</w:t>
      </w:r>
      <w:r w:rsidRPr="00476542">
        <w:rPr>
          <w:rFonts w:asciiTheme="majorHAnsi" w:hAnsiTheme="majorHAnsi"/>
          <w:sz w:val="22"/>
          <w:szCs w:val="22"/>
        </w:rPr>
        <w:br/>
        <w:t>7. Must be able to push, pull and lift 50 lbs.</w:t>
      </w:r>
      <w:r w:rsidRPr="00476542">
        <w:rPr>
          <w:rFonts w:asciiTheme="majorHAnsi" w:hAnsiTheme="majorHAnsi"/>
          <w:sz w:val="22"/>
          <w:szCs w:val="22"/>
        </w:rPr>
        <w:br/>
        <w:t>8. Must be able to manipulate cleaning machinery, buffer, vacuum cleaner, etc.</w:t>
      </w:r>
      <w:r w:rsidRPr="00476542">
        <w:rPr>
          <w:rFonts w:asciiTheme="majorHAnsi" w:hAnsiTheme="majorHAnsi"/>
          <w:sz w:val="22"/>
          <w:szCs w:val="22"/>
        </w:rPr>
        <w:br/>
        <w:t>9. Visual and hearing acuity.</w:t>
      </w:r>
      <w:r w:rsidRPr="00476542">
        <w:rPr>
          <w:rFonts w:asciiTheme="majorHAnsi" w:hAnsiTheme="majorHAnsi"/>
          <w:sz w:val="22"/>
          <w:szCs w:val="22"/>
        </w:rPr>
        <w:br/>
        <w:t>10. Exposure to chemicals, fumes and vapors that could potentially affect the health of the employee.</w:t>
      </w:r>
    </w:p>
    <w:p w14:paraId="14246759" w14:textId="73EB125F" w:rsidR="000D6232" w:rsidRPr="00476542" w:rsidRDefault="005D65A8" w:rsidP="60DB092D">
      <w:pPr>
        <w:rPr>
          <w:rFonts w:asciiTheme="majorHAnsi" w:hAnsiTheme="majorHAnsi" w:cs="Times New Roman"/>
        </w:rPr>
      </w:pPr>
      <w:r w:rsidRPr="00476542">
        <w:rPr>
          <w:rFonts w:asciiTheme="majorHAnsi" w:hAnsiTheme="majorHAnsi"/>
          <w:b/>
          <w:bCs/>
          <w:i/>
          <w:iCs/>
          <w:color w:val="000000"/>
        </w:rPr>
        <w:t>Benefits include health, dental, vision and life insurance; 403(b) retirement savings plan including company match; paid time off; free membership and movie screenings; discounts in our gift shop, camp program, IMAX theater and food service; and on-site parking.</w:t>
      </w:r>
      <w:r w:rsidRPr="00476542">
        <w:rPr>
          <w:rFonts w:asciiTheme="majorHAnsi" w:hAnsiTheme="majorHAnsi"/>
          <w:b/>
          <w:bCs/>
          <w:i/>
          <w:iCs/>
          <w:color w:val="000000"/>
        </w:rPr>
        <w:br/>
      </w:r>
      <w:r w:rsidR="00476542">
        <w:rPr>
          <w:rFonts w:asciiTheme="majorHAnsi" w:hAnsiTheme="majorHAnsi"/>
          <w:b/>
          <w:bCs/>
        </w:rPr>
        <w:br/>
      </w:r>
      <w:r w:rsidR="00831E4F" w:rsidRPr="00476542">
        <w:rPr>
          <w:rFonts w:asciiTheme="majorHAnsi" w:hAnsiTheme="majorHAnsi"/>
          <w:b/>
          <w:bCs/>
        </w:rPr>
        <w:t>We look forward to hearing from you</w:t>
      </w:r>
      <w:r w:rsidR="00B455C4" w:rsidRPr="00476542">
        <w:rPr>
          <w:rFonts w:asciiTheme="majorHAnsi" w:hAnsiTheme="majorHAnsi"/>
          <w:b/>
          <w:bCs/>
        </w:rPr>
        <w:t xml:space="preserve">!  </w:t>
      </w:r>
      <w:r w:rsidR="00A41509" w:rsidRPr="00476542">
        <w:rPr>
          <w:rFonts w:asciiTheme="majorHAnsi" w:hAnsiTheme="majorHAnsi"/>
        </w:rPr>
        <w:t>P</w:t>
      </w:r>
      <w:r w:rsidR="008660DA" w:rsidRPr="00476542">
        <w:rPr>
          <w:rFonts w:asciiTheme="majorHAnsi" w:hAnsiTheme="majorHAnsi"/>
        </w:rPr>
        <w:t>lease forward letter of interest</w:t>
      </w:r>
      <w:r w:rsidR="00ED7E31" w:rsidRPr="00476542">
        <w:rPr>
          <w:rFonts w:asciiTheme="majorHAnsi" w:hAnsiTheme="majorHAnsi"/>
        </w:rPr>
        <w:t xml:space="preserve">, </w:t>
      </w:r>
      <w:r w:rsidR="008660DA" w:rsidRPr="00476542">
        <w:rPr>
          <w:rFonts w:asciiTheme="majorHAnsi" w:hAnsiTheme="majorHAnsi"/>
        </w:rPr>
        <w:t xml:space="preserve">resume </w:t>
      </w:r>
      <w:r w:rsidR="1C581603" w:rsidRPr="00476542">
        <w:rPr>
          <w:rFonts w:asciiTheme="majorHAnsi" w:hAnsiTheme="majorHAnsi"/>
        </w:rPr>
        <w:t xml:space="preserve">&amp; </w:t>
      </w:r>
      <w:r w:rsidR="00ED7E31" w:rsidRPr="00476542">
        <w:rPr>
          <w:rFonts w:asciiTheme="majorHAnsi" w:hAnsiTheme="majorHAnsi"/>
        </w:rPr>
        <w:t xml:space="preserve">salary requirements </w:t>
      </w:r>
      <w:r w:rsidR="008660DA" w:rsidRPr="00476542">
        <w:rPr>
          <w:rFonts w:asciiTheme="majorHAnsi" w:hAnsiTheme="majorHAnsi"/>
        </w:rPr>
        <w:t xml:space="preserve">to </w:t>
      </w:r>
      <w:r w:rsidR="008C2AA2" w:rsidRPr="00476542">
        <w:rPr>
          <w:rFonts w:asciiTheme="majorHAnsi" w:hAnsiTheme="majorHAnsi"/>
        </w:rPr>
        <w:t>M</w:t>
      </w:r>
      <w:r w:rsidR="008660DA" w:rsidRPr="00476542">
        <w:rPr>
          <w:rFonts w:asciiTheme="majorHAnsi" w:hAnsiTheme="majorHAnsi"/>
        </w:rPr>
        <w:t>cWane Science Center Human Resources</w:t>
      </w:r>
      <w:r w:rsidR="00FA3DB1" w:rsidRPr="00476542">
        <w:rPr>
          <w:rFonts w:asciiTheme="majorHAnsi" w:hAnsiTheme="majorHAnsi"/>
        </w:rPr>
        <w:t xml:space="preserve"> at </w:t>
      </w:r>
      <w:hyperlink r:id="rId8">
        <w:r w:rsidR="008660DA" w:rsidRPr="00476542">
          <w:rPr>
            <w:rStyle w:val="Hyperlink"/>
            <w:rFonts w:asciiTheme="majorHAnsi" w:hAnsiTheme="majorHAnsi"/>
          </w:rPr>
          <w:t>HR@mcwane.org</w:t>
        </w:r>
      </w:hyperlink>
      <w:r w:rsidR="1FF630AA" w:rsidRPr="00476542">
        <w:rPr>
          <w:rFonts w:asciiTheme="majorHAnsi" w:hAnsiTheme="majorHAnsi" w:cs="Times New Roman"/>
        </w:rPr>
        <w:t xml:space="preserve">. </w:t>
      </w:r>
      <w:r w:rsidR="00603A42" w:rsidRPr="00476542">
        <w:rPr>
          <w:rFonts w:asciiTheme="majorHAnsi" w:hAnsiTheme="majorHAnsi" w:cs="Times New Roman"/>
        </w:rPr>
        <w:t>EOE</w:t>
      </w:r>
      <w:r w:rsidR="003C7A87" w:rsidRPr="00476542">
        <w:rPr>
          <w:rFonts w:asciiTheme="majorHAnsi" w:hAnsiTheme="majorHAnsi"/>
        </w:rPr>
        <w:br/>
      </w:r>
    </w:p>
    <w:sectPr w:rsidR="000D6232" w:rsidRPr="00476542" w:rsidSect="001F0A4E">
      <w:headerReference w:type="default" r:id="rId9"/>
      <w:footerReference w:type="default" r:id="rId10"/>
      <w:pgSz w:w="12240" w:h="15840"/>
      <w:pgMar w:top="1354" w:right="1008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FEECF" w14:textId="77777777" w:rsidR="00D7157F" w:rsidRDefault="00D7157F" w:rsidP="008660DA">
      <w:pPr>
        <w:spacing w:after="0" w:line="240" w:lineRule="auto"/>
      </w:pPr>
      <w:r>
        <w:separator/>
      </w:r>
    </w:p>
  </w:endnote>
  <w:endnote w:type="continuationSeparator" w:id="0">
    <w:p w14:paraId="26F5D717" w14:textId="77777777" w:rsidR="00D7157F" w:rsidRDefault="00D7157F" w:rsidP="00866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49"/>
      <w:gridCol w:w="3849"/>
      <w:gridCol w:w="3849"/>
    </w:tblGrid>
    <w:tr w:rsidR="60DB092D" w14:paraId="3561FFBB" w14:textId="77777777" w:rsidTr="60DB092D">
      <w:tc>
        <w:tcPr>
          <w:tcW w:w="3849" w:type="dxa"/>
        </w:tcPr>
        <w:p w14:paraId="40698623" w14:textId="47219488" w:rsidR="60DB092D" w:rsidRDefault="60DB092D" w:rsidP="60DB092D">
          <w:pPr>
            <w:pStyle w:val="Header"/>
            <w:ind w:left="-115"/>
          </w:pPr>
        </w:p>
      </w:tc>
      <w:tc>
        <w:tcPr>
          <w:tcW w:w="3849" w:type="dxa"/>
        </w:tcPr>
        <w:p w14:paraId="7427A060" w14:textId="2F0D8C17" w:rsidR="60DB092D" w:rsidRDefault="60DB092D" w:rsidP="60DB092D">
          <w:pPr>
            <w:pStyle w:val="Header"/>
            <w:jc w:val="center"/>
          </w:pPr>
        </w:p>
      </w:tc>
      <w:tc>
        <w:tcPr>
          <w:tcW w:w="3849" w:type="dxa"/>
        </w:tcPr>
        <w:p w14:paraId="6A292028" w14:textId="0BF119E3" w:rsidR="60DB092D" w:rsidRDefault="60DB092D" w:rsidP="60DB092D">
          <w:pPr>
            <w:pStyle w:val="Header"/>
            <w:ind w:right="-115"/>
            <w:jc w:val="right"/>
          </w:pPr>
        </w:p>
      </w:tc>
    </w:tr>
  </w:tbl>
  <w:p w14:paraId="63DA4521" w14:textId="4C377B50" w:rsidR="60DB092D" w:rsidRDefault="60DB092D" w:rsidP="60DB09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5350F" w14:textId="77777777" w:rsidR="00D7157F" w:rsidRDefault="00D7157F" w:rsidP="008660DA">
      <w:pPr>
        <w:spacing w:after="0" w:line="240" w:lineRule="auto"/>
      </w:pPr>
      <w:r>
        <w:separator/>
      </w:r>
    </w:p>
  </w:footnote>
  <w:footnote w:type="continuationSeparator" w:id="0">
    <w:p w14:paraId="733EF098" w14:textId="77777777" w:rsidR="00D7157F" w:rsidRDefault="00D7157F" w:rsidP="00866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CA308" w14:textId="19045827" w:rsidR="008660DA" w:rsidRDefault="008660DA" w:rsidP="60DB092D">
    <w:pPr>
      <w:pStyle w:val="Header"/>
    </w:pPr>
    <w:r>
      <w:tab/>
    </w:r>
    <w:r>
      <w:tab/>
    </w:r>
    <w:r w:rsidR="6ABD48EE">
      <w:t xml:space="preserve">      </w:t>
    </w:r>
  </w:p>
  <w:p w14:paraId="6E05EE6E" w14:textId="61C3EA2D" w:rsidR="6ABD48EE" w:rsidRDefault="6ABD48EE" w:rsidP="6ABD48EE">
    <w:pPr>
      <w:pStyle w:val="Header"/>
    </w:pPr>
  </w:p>
  <w:p w14:paraId="5A39BBE3" w14:textId="77777777" w:rsidR="00604956" w:rsidRDefault="00604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149E9"/>
    <w:multiLevelType w:val="singleLevel"/>
    <w:tmpl w:val="6BF87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" w15:restartNumberingAfterBreak="0">
    <w:nsid w:val="0CBA6E62"/>
    <w:multiLevelType w:val="multilevel"/>
    <w:tmpl w:val="39A83AB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 Narrow" w:eastAsia="Times New Roman" w:hAnsi="Arial Narrow"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b/>
        <w:i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D2C7BC2"/>
    <w:multiLevelType w:val="hybridMultilevel"/>
    <w:tmpl w:val="2A1AA58C"/>
    <w:lvl w:ilvl="0" w:tplc="024C74DC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F35EF"/>
    <w:multiLevelType w:val="hybridMultilevel"/>
    <w:tmpl w:val="9B7A13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406469"/>
    <w:multiLevelType w:val="hybridMultilevel"/>
    <w:tmpl w:val="35208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1678E"/>
    <w:multiLevelType w:val="hybridMultilevel"/>
    <w:tmpl w:val="F448F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D377A"/>
    <w:multiLevelType w:val="hybridMultilevel"/>
    <w:tmpl w:val="337ED156"/>
    <w:lvl w:ilvl="0" w:tplc="93D4BF5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75E9D"/>
    <w:multiLevelType w:val="hybridMultilevel"/>
    <w:tmpl w:val="F31890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947F29"/>
    <w:multiLevelType w:val="hybridMultilevel"/>
    <w:tmpl w:val="EECE0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B3F87"/>
    <w:multiLevelType w:val="hybridMultilevel"/>
    <w:tmpl w:val="6E52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346C63"/>
    <w:multiLevelType w:val="hybridMultilevel"/>
    <w:tmpl w:val="92C07B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F006FD"/>
    <w:multiLevelType w:val="hybridMultilevel"/>
    <w:tmpl w:val="7E0AC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341249">
    <w:abstractNumId w:val="1"/>
  </w:num>
  <w:num w:numId="2" w16cid:durableId="459957540">
    <w:abstractNumId w:val="0"/>
  </w:num>
  <w:num w:numId="3" w16cid:durableId="1370371353">
    <w:abstractNumId w:val="10"/>
  </w:num>
  <w:num w:numId="4" w16cid:durableId="30347212">
    <w:abstractNumId w:val="9"/>
  </w:num>
  <w:num w:numId="5" w16cid:durableId="363411427">
    <w:abstractNumId w:val="6"/>
  </w:num>
  <w:num w:numId="6" w16cid:durableId="1057046060">
    <w:abstractNumId w:val="5"/>
  </w:num>
  <w:num w:numId="7" w16cid:durableId="1554081163">
    <w:abstractNumId w:val="4"/>
  </w:num>
  <w:num w:numId="8" w16cid:durableId="1980069528">
    <w:abstractNumId w:val="11"/>
  </w:num>
  <w:num w:numId="9" w16cid:durableId="2088333256">
    <w:abstractNumId w:val="3"/>
  </w:num>
  <w:num w:numId="10" w16cid:durableId="1653020552">
    <w:abstractNumId w:val="2"/>
  </w:num>
  <w:num w:numId="11" w16cid:durableId="2101026295">
    <w:abstractNumId w:val="8"/>
  </w:num>
  <w:num w:numId="12" w16cid:durableId="5990973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0DA"/>
    <w:rsid w:val="0002070A"/>
    <w:rsid w:val="000270C5"/>
    <w:rsid w:val="00033F0F"/>
    <w:rsid w:val="00065702"/>
    <w:rsid w:val="000729FA"/>
    <w:rsid w:val="000A1BBF"/>
    <w:rsid w:val="000A60F8"/>
    <w:rsid w:val="000A6F10"/>
    <w:rsid w:val="000B6A9F"/>
    <w:rsid w:val="000D6232"/>
    <w:rsid w:val="000F3877"/>
    <w:rsid w:val="001914EC"/>
    <w:rsid w:val="00195F11"/>
    <w:rsid w:val="00196F6D"/>
    <w:rsid w:val="001A6ED6"/>
    <w:rsid w:val="001C5AE2"/>
    <w:rsid w:val="001E36CE"/>
    <w:rsid w:val="001E4608"/>
    <w:rsid w:val="001F0A4E"/>
    <w:rsid w:val="00236C12"/>
    <w:rsid w:val="00243D49"/>
    <w:rsid w:val="002531D0"/>
    <w:rsid w:val="002B0301"/>
    <w:rsid w:val="002D3C3A"/>
    <w:rsid w:val="00306B74"/>
    <w:rsid w:val="0031523A"/>
    <w:rsid w:val="003601B3"/>
    <w:rsid w:val="00364AAA"/>
    <w:rsid w:val="00383402"/>
    <w:rsid w:val="00387866"/>
    <w:rsid w:val="003C4CBB"/>
    <w:rsid w:val="003C658F"/>
    <w:rsid w:val="003C7A87"/>
    <w:rsid w:val="003D5AFB"/>
    <w:rsid w:val="004123A4"/>
    <w:rsid w:val="00436DCF"/>
    <w:rsid w:val="00450927"/>
    <w:rsid w:val="00472902"/>
    <w:rsid w:val="00476542"/>
    <w:rsid w:val="004A5B1A"/>
    <w:rsid w:val="004A61E0"/>
    <w:rsid w:val="00501DE8"/>
    <w:rsid w:val="00507F94"/>
    <w:rsid w:val="005229A4"/>
    <w:rsid w:val="005239CC"/>
    <w:rsid w:val="00530E8A"/>
    <w:rsid w:val="00535078"/>
    <w:rsid w:val="005439DE"/>
    <w:rsid w:val="00557B7B"/>
    <w:rsid w:val="00561C88"/>
    <w:rsid w:val="005722C7"/>
    <w:rsid w:val="005807E7"/>
    <w:rsid w:val="005865C4"/>
    <w:rsid w:val="0059224D"/>
    <w:rsid w:val="005B617E"/>
    <w:rsid w:val="005D4700"/>
    <w:rsid w:val="005D65A8"/>
    <w:rsid w:val="00603A42"/>
    <w:rsid w:val="00604956"/>
    <w:rsid w:val="006066E9"/>
    <w:rsid w:val="00620498"/>
    <w:rsid w:val="00661811"/>
    <w:rsid w:val="0067233B"/>
    <w:rsid w:val="006947D0"/>
    <w:rsid w:val="006B0A1E"/>
    <w:rsid w:val="006C38C8"/>
    <w:rsid w:val="006D5AB9"/>
    <w:rsid w:val="00720BCD"/>
    <w:rsid w:val="0072349C"/>
    <w:rsid w:val="007329CD"/>
    <w:rsid w:val="00766598"/>
    <w:rsid w:val="00781CA1"/>
    <w:rsid w:val="007A25F6"/>
    <w:rsid w:val="007B2554"/>
    <w:rsid w:val="007E7C38"/>
    <w:rsid w:val="007F08C8"/>
    <w:rsid w:val="00807BE5"/>
    <w:rsid w:val="00814BD0"/>
    <w:rsid w:val="00831E4F"/>
    <w:rsid w:val="008660DA"/>
    <w:rsid w:val="008827E5"/>
    <w:rsid w:val="008968CC"/>
    <w:rsid w:val="008C2AA2"/>
    <w:rsid w:val="008F48A9"/>
    <w:rsid w:val="00945729"/>
    <w:rsid w:val="00951338"/>
    <w:rsid w:val="00951611"/>
    <w:rsid w:val="00962B13"/>
    <w:rsid w:val="00972D35"/>
    <w:rsid w:val="009C458E"/>
    <w:rsid w:val="009D19BE"/>
    <w:rsid w:val="00A06B1E"/>
    <w:rsid w:val="00A204F8"/>
    <w:rsid w:val="00A227EC"/>
    <w:rsid w:val="00A26906"/>
    <w:rsid w:val="00A41509"/>
    <w:rsid w:val="00A441CD"/>
    <w:rsid w:val="00A76769"/>
    <w:rsid w:val="00A84E77"/>
    <w:rsid w:val="00AA5077"/>
    <w:rsid w:val="00AB7D40"/>
    <w:rsid w:val="00AC5B04"/>
    <w:rsid w:val="00AE1274"/>
    <w:rsid w:val="00B04162"/>
    <w:rsid w:val="00B14E76"/>
    <w:rsid w:val="00B15BC1"/>
    <w:rsid w:val="00B44908"/>
    <w:rsid w:val="00B455C4"/>
    <w:rsid w:val="00B52C65"/>
    <w:rsid w:val="00B74C97"/>
    <w:rsid w:val="00B90ACA"/>
    <w:rsid w:val="00B93704"/>
    <w:rsid w:val="00BB15E8"/>
    <w:rsid w:val="00BC6E87"/>
    <w:rsid w:val="00BD4062"/>
    <w:rsid w:val="00BD6591"/>
    <w:rsid w:val="00BD65D8"/>
    <w:rsid w:val="00C01FAC"/>
    <w:rsid w:val="00C11354"/>
    <w:rsid w:val="00C14661"/>
    <w:rsid w:val="00C14B85"/>
    <w:rsid w:val="00C470C1"/>
    <w:rsid w:val="00C508DE"/>
    <w:rsid w:val="00C70ADC"/>
    <w:rsid w:val="00C748E9"/>
    <w:rsid w:val="00CC5C4C"/>
    <w:rsid w:val="00CD0D8A"/>
    <w:rsid w:val="00CF2CDC"/>
    <w:rsid w:val="00CF41A1"/>
    <w:rsid w:val="00D33658"/>
    <w:rsid w:val="00D40274"/>
    <w:rsid w:val="00D528EA"/>
    <w:rsid w:val="00D577E6"/>
    <w:rsid w:val="00D7157F"/>
    <w:rsid w:val="00D72943"/>
    <w:rsid w:val="00DB209A"/>
    <w:rsid w:val="00DB288B"/>
    <w:rsid w:val="00DC241A"/>
    <w:rsid w:val="00DD7A12"/>
    <w:rsid w:val="00E0430A"/>
    <w:rsid w:val="00E14249"/>
    <w:rsid w:val="00E3151C"/>
    <w:rsid w:val="00E726C6"/>
    <w:rsid w:val="00ED7E31"/>
    <w:rsid w:val="00EE0DA2"/>
    <w:rsid w:val="00EE132C"/>
    <w:rsid w:val="00EE45A8"/>
    <w:rsid w:val="00EF5E2C"/>
    <w:rsid w:val="00F1180A"/>
    <w:rsid w:val="00F4792F"/>
    <w:rsid w:val="00F743B9"/>
    <w:rsid w:val="00F92760"/>
    <w:rsid w:val="00FA3DB1"/>
    <w:rsid w:val="00FA7614"/>
    <w:rsid w:val="00FC0464"/>
    <w:rsid w:val="00FD24E5"/>
    <w:rsid w:val="0B078487"/>
    <w:rsid w:val="128F8CBB"/>
    <w:rsid w:val="17E04DB8"/>
    <w:rsid w:val="1C581603"/>
    <w:rsid w:val="1FF630AA"/>
    <w:rsid w:val="23CBF325"/>
    <w:rsid w:val="2601CA19"/>
    <w:rsid w:val="46C24458"/>
    <w:rsid w:val="60DB092D"/>
    <w:rsid w:val="6ABD48EE"/>
    <w:rsid w:val="7526485B"/>
    <w:rsid w:val="7AB1A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ECD36"/>
  <w15:docId w15:val="{B92A6EF3-3C4E-4FBC-A701-DD1FC224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ACA"/>
  </w:style>
  <w:style w:type="paragraph" w:styleId="Heading1">
    <w:name w:val="heading 1"/>
    <w:basedOn w:val="Normal"/>
    <w:next w:val="Normal"/>
    <w:link w:val="Heading1Char"/>
    <w:qFormat/>
    <w:rsid w:val="008660DA"/>
    <w:pPr>
      <w:keepNext/>
      <w:spacing w:after="0" w:line="240" w:lineRule="auto"/>
      <w:outlineLvl w:val="0"/>
    </w:pPr>
    <w:rPr>
      <w:rFonts w:ascii="Tahoma" w:eastAsia="Times New Roman" w:hAnsi="Tahoma" w:cs="Times New Roman"/>
      <w:b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19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660DA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60DA"/>
    <w:rPr>
      <w:rFonts w:ascii="Consolas" w:eastAsia="Calibri" w:hAnsi="Consolas" w:cs="Times New Roman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8660DA"/>
    <w:rPr>
      <w:rFonts w:ascii="Tahoma" w:eastAsia="Times New Roman" w:hAnsi="Tahoma" w:cs="Times New Roman"/>
      <w:b/>
      <w:szCs w:val="20"/>
      <w:u w:val="single"/>
    </w:rPr>
  </w:style>
  <w:style w:type="character" w:styleId="Hyperlink">
    <w:name w:val="Hyperlink"/>
    <w:basedOn w:val="DefaultParagraphFont"/>
    <w:rsid w:val="008660D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6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0DA"/>
  </w:style>
  <w:style w:type="paragraph" w:styleId="Footer">
    <w:name w:val="footer"/>
    <w:basedOn w:val="Normal"/>
    <w:link w:val="FooterChar"/>
    <w:uiPriority w:val="99"/>
    <w:unhideWhenUsed/>
    <w:rsid w:val="00866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0DA"/>
  </w:style>
  <w:style w:type="paragraph" w:styleId="BalloonText">
    <w:name w:val="Balloon Text"/>
    <w:basedOn w:val="Normal"/>
    <w:link w:val="BalloonTextChar"/>
    <w:uiPriority w:val="99"/>
    <w:semiHidden/>
    <w:unhideWhenUsed/>
    <w:rsid w:val="00F74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3B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9D19B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A84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mcwan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391</Words>
  <Characters>2234</Characters>
  <Application>Microsoft Office Word</Application>
  <DocSecurity>0</DocSecurity>
  <Lines>18</Lines>
  <Paragraphs>5</Paragraphs>
  <ScaleCrop>false</ScaleCrop>
  <Company>McWane Science Center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mrenda</dc:creator>
  <cp:lastModifiedBy>Renda, Melissa</cp:lastModifiedBy>
  <cp:revision>5</cp:revision>
  <cp:lastPrinted>2023-01-26T17:33:00Z</cp:lastPrinted>
  <dcterms:created xsi:type="dcterms:W3CDTF">2024-06-25T18:14:00Z</dcterms:created>
  <dcterms:modified xsi:type="dcterms:W3CDTF">2024-10-15T21:27:00Z</dcterms:modified>
</cp:coreProperties>
</file>